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W w:w="10376" w:type="dxa"/>
        <w:tblLook w:val="04A0" w:firstRow="1" w:lastRow="0" w:firstColumn="1" w:lastColumn="0" w:noHBand="0" w:noVBand="1"/>
      </w:tblPr>
      <w:tblGrid>
        <w:gridCol w:w="2520"/>
        <w:gridCol w:w="2729"/>
        <w:gridCol w:w="5127"/>
      </w:tblGrid>
      <w:tr w:rsidR="00534464" w:rsidRPr="00C025A8" w:rsidTr="00CB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3"/>
          </w:tcPr>
          <w:p w:rsidR="00534464" w:rsidRPr="00C025A8" w:rsidRDefault="00C02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2678316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Friday, March 8, 2024</w:t>
            </w:r>
          </w:p>
        </w:tc>
      </w:tr>
      <w:tr w:rsidR="00CB68D3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240A3" w:rsidRPr="00C025A8" w:rsidRDefault="002240A3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7:00 a.m. - 7:50 a.m.</w:t>
            </w:r>
          </w:p>
        </w:tc>
        <w:tc>
          <w:tcPr>
            <w:tcW w:w="2729" w:type="dxa"/>
            <w:vAlign w:val="center"/>
          </w:tcPr>
          <w:p w:rsidR="002240A3" w:rsidRPr="00C025A8" w:rsidRDefault="002240A3" w:rsidP="00CB68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</w:p>
        </w:tc>
        <w:tc>
          <w:tcPr>
            <w:tcW w:w="5127" w:type="dxa"/>
            <w:vAlign w:val="center"/>
          </w:tcPr>
          <w:p w:rsidR="002240A3" w:rsidRPr="00C025A8" w:rsidRDefault="006F6019" w:rsidP="00CB68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Sponsored by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ProAssurance</w:t>
            </w:r>
            <w:proofErr w:type="spellEnd"/>
          </w:p>
        </w:tc>
      </w:tr>
      <w:tr w:rsidR="00CB68D3" w:rsidRPr="00C025A8" w:rsidTr="00CB68D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240A3" w:rsidRPr="00C025A8" w:rsidRDefault="002240A3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7:50 a.m. - 8:00 a.m. </w:t>
            </w:r>
          </w:p>
        </w:tc>
        <w:tc>
          <w:tcPr>
            <w:tcW w:w="2729" w:type="dxa"/>
            <w:vAlign w:val="center"/>
          </w:tcPr>
          <w:p w:rsidR="002240A3" w:rsidRPr="00C025A8" w:rsidRDefault="002240A3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Welcome and</w:t>
            </w:r>
          </w:p>
          <w:p w:rsidR="002240A3" w:rsidRPr="00C025A8" w:rsidRDefault="002240A3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Announcements </w:t>
            </w:r>
          </w:p>
        </w:tc>
        <w:tc>
          <w:tcPr>
            <w:tcW w:w="5127" w:type="dxa"/>
            <w:vAlign w:val="center"/>
          </w:tcPr>
          <w:p w:rsidR="002240A3" w:rsidRPr="00C025A8" w:rsidRDefault="007601C9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Christy Weihe</w:t>
            </w:r>
            <w:r w:rsidR="002240A3" w:rsidRPr="00C025A8">
              <w:rPr>
                <w:rFonts w:asciiTheme="minorHAnsi" w:hAnsiTheme="minorHAnsi" w:cstheme="minorHAnsi"/>
                <w:sz w:val="20"/>
                <w:szCs w:val="20"/>
              </w:rPr>
              <w:t>, Sandra Frazier, MD</w:t>
            </w:r>
          </w:p>
        </w:tc>
      </w:tr>
      <w:tr w:rsidR="00CB68D3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240A3" w:rsidRPr="00C025A8" w:rsidRDefault="002240A3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8:00 a.m. - 9:00 a.m.</w:t>
            </w:r>
          </w:p>
        </w:tc>
        <w:tc>
          <w:tcPr>
            <w:tcW w:w="2729" w:type="dxa"/>
            <w:vAlign w:val="center"/>
          </w:tcPr>
          <w:p w:rsidR="002240A3" w:rsidRPr="00C025A8" w:rsidRDefault="007601C9" w:rsidP="00CB68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i/>
                <w:sz w:val="20"/>
                <w:szCs w:val="20"/>
              </w:rPr>
              <w:t>History of the APHP</w:t>
            </w:r>
            <w:r w:rsidR="002240A3" w:rsidRPr="00C025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7" w:type="dxa"/>
            <w:vAlign w:val="center"/>
          </w:tcPr>
          <w:p w:rsidR="002240A3" w:rsidRPr="00C025A8" w:rsidRDefault="007601C9" w:rsidP="00CB68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Robert Hunt, </w:t>
            </w:r>
            <w:proofErr w:type="spellStart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DMin</w:t>
            </w:r>
            <w:proofErr w:type="spellEnd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, LPC-S</w:t>
            </w:r>
            <w:r w:rsidR="002240A3"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68D3" w:rsidRPr="00C025A8" w:rsidTr="00CB68D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7601C9" w:rsidRPr="00C025A8" w:rsidRDefault="007601C9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9:00 a.m. – 10:00 a.m.</w:t>
            </w:r>
          </w:p>
        </w:tc>
        <w:tc>
          <w:tcPr>
            <w:tcW w:w="2729" w:type="dxa"/>
            <w:vAlign w:val="center"/>
          </w:tcPr>
          <w:p w:rsidR="007601C9" w:rsidRPr="00C025A8" w:rsidRDefault="007601C9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All About Me </w:t>
            </w:r>
          </w:p>
        </w:tc>
        <w:tc>
          <w:tcPr>
            <w:tcW w:w="5127" w:type="dxa"/>
            <w:vAlign w:val="center"/>
          </w:tcPr>
          <w:p w:rsidR="007601C9" w:rsidRPr="00C025A8" w:rsidRDefault="007601C9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Wendi </w:t>
            </w:r>
            <w:proofErr w:type="spellStart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Parminter</w:t>
            </w:r>
            <w:proofErr w:type="spellEnd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, DrPH, MHA</w:t>
            </w:r>
          </w:p>
        </w:tc>
      </w:tr>
      <w:tr w:rsidR="00CB68D3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240A3" w:rsidRPr="00C025A8" w:rsidRDefault="007601C9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10:00 a.m. – 10:30 a.m.</w:t>
            </w:r>
          </w:p>
        </w:tc>
        <w:tc>
          <w:tcPr>
            <w:tcW w:w="2729" w:type="dxa"/>
            <w:vAlign w:val="center"/>
          </w:tcPr>
          <w:p w:rsidR="002240A3" w:rsidRPr="00C025A8" w:rsidRDefault="007601C9" w:rsidP="00CB68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  <w:tc>
          <w:tcPr>
            <w:tcW w:w="5127" w:type="dxa"/>
            <w:vAlign w:val="center"/>
          </w:tcPr>
          <w:p w:rsidR="002240A3" w:rsidRPr="00C025A8" w:rsidRDefault="006F6019" w:rsidP="00CB68D3">
            <w:pPr>
              <w:ind w:left="1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Sponsored by Talbot Recovery</w:t>
            </w:r>
          </w:p>
        </w:tc>
      </w:tr>
      <w:tr w:rsidR="00CB68D3" w:rsidRPr="00C025A8" w:rsidTr="00CB68D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240A3" w:rsidRPr="00C025A8" w:rsidRDefault="00544C94" w:rsidP="00CB68D3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10:30 a.m.- 11:30 a.m.</w:t>
            </w:r>
          </w:p>
        </w:tc>
        <w:tc>
          <w:tcPr>
            <w:tcW w:w="2729" w:type="dxa"/>
            <w:vAlign w:val="center"/>
          </w:tcPr>
          <w:p w:rsidR="002240A3" w:rsidRPr="004A1BA7" w:rsidRDefault="004A1BA7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Back to the Future</w:t>
            </w:r>
          </w:p>
        </w:tc>
        <w:tc>
          <w:tcPr>
            <w:tcW w:w="5127" w:type="dxa"/>
            <w:vAlign w:val="center"/>
          </w:tcPr>
          <w:p w:rsidR="002240A3" w:rsidRPr="00C025A8" w:rsidRDefault="00E17E38" w:rsidP="00CB68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Scott </w:t>
            </w:r>
            <w:proofErr w:type="spellStart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Tietelbaum</w:t>
            </w:r>
            <w:proofErr w:type="spellEnd"/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11:30 a.m.- 12:30 p.m. 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Sustainably Peaceful Healthcare Teams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Sherrer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</w:tc>
      </w:tr>
      <w:tr w:rsidR="00B85DE0" w:rsidRPr="00C025A8" w:rsidTr="0071648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5:30 p.m. -6:30 p.m.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B41">
              <w:rPr>
                <w:rFonts w:asciiTheme="minorHAnsi" w:hAnsiTheme="minorHAnsi" w:cstheme="minorHAnsi"/>
                <w:sz w:val="20"/>
                <w:szCs w:val="20"/>
              </w:rPr>
              <w:t>Welcoming Banquet</w:t>
            </w:r>
          </w:p>
        </w:tc>
        <w:tc>
          <w:tcPr>
            <w:tcW w:w="5127" w:type="dxa"/>
            <w:vAlign w:val="center"/>
          </w:tcPr>
          <w:p w:rsidR="00B85DE0" w:rsidRPr="00C025A8" w:rsidRDefault="006F6019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Sponsored by Bradford Health Services</w:t>
            </w:r>
          </w:p>
        </w:tc>
      </w:tr>
      <w:tr w:rsidR="00B85DE0" w:rsidRPr="00C025A8" w:rsidTr="0071648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3"/>
            <w:vAlign w:val="center"/>
          </w:tcPr>
          <w:p w:rsidR="00B85DE0" w:rsidRPr="00C025A8" w:rsidRDefault="00B85DE0" w:rsidP="00B85DE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Saturday</w:t>
            </w:r>
            <w:r w:rsidRPr="00C02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March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Pr="00C02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2023 </w:t>
            </w:r>
          </w:p>
        </w:tc>
      </w:tr>
      <w:tr w:rsidR="00B85DE0" w:rsidRPr="00C025A8" w:rsidTr="00CB68D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7:00 a.m. -7:50 a.m.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25A8">
              <w:rPr>
                <w:rFonts w:asciiTheme="minorHAnsi" w:hAnsiTheme="minorHAnsi" w:cstheme="minorHAnsi"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="006F6019" w:rsidRPr="006F6019">
              <w:rPr>
                <w:rFonts w:asciiTheme="minorHAnsi" w:hAnsiTheme="minorHAnsi" w:cstheme="minorHAnsi"/>
                <w:sz w:val="20"/>
                <w:szCs w:val="20"/>
              </w:rPr>
              <w:t xml:space="preserve">Sponsored by </w:t>
            </w:r>
            <w:proofErr w:type="spellStart"/>
            <w:r w:rsidR="006F6019" w:rsidRPr="006F6019">
              <w:rPr>
                <w:rFonts w:asciiTheme="minorHAnsi" w:hAnsiTheme="minorHAnsi" w:cstheme="minorHAnsi"/>
                <w:sz w:val="20"/>
                <w:szCs w:val="20"/>
              </w:rPr>
              <w:t>Soberlink</w:t>
            </w:r>
            <w:bookmarkStart w:id="1" w:name="_GoBack"/>
            <w:bookmarkEnd w:id="1"/>
            <w:proofErr w:type="spellEnd"/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7:50 a.m. - 8:00 a.m. </w:t>
            </w:r>
          </w:p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Opening </w:t>
            </w:r>
          </w:p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Christy Weihe</w:t>
            </w:r>
          </w:p>
        </w:tc>
      </w:tr>
      <w:tr w:rsidR="00B85DE0" w:rsidRPr="00C025A8" w:rsidTr="00CB68D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8:00 a.m. - 9:00 a.m. 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B41">
              <w:rPr>
                <w:rFonts w:asciiTheme="minorHAnsi" w:hAnsiTheme="minorHAnsi" w:cstheme="minorHAnsi"/>
                <w:i/>
                <w:sz w:val="20"/>
                <w:szCs w:val="20"/>
              </w:rPr>
              <w:t>The Healing Power of Groups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Celia Cantor, LPC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9:00 a.m.  -10:00 a.m.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Healing from Within: Meditation as a Therapeutic Tool</w:t>
            </w:r>
          </w:p>
        </w:tc>
        <w:tc>
          <w:tcPr>
            <w:tcW w:w="5127" w:type="dxa"/>
            <w:vAlign w:val="center"/>
          </w:tcPr>
          <w:p w:rsidR="00531E5C" w:rsidRDefault="00531E5C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 Keely Sutton, PhD</w:t>
            </w:r>
          </w:p>
          <w:p w:rsidR="00531E5C" w:rsidRPr="00C025A8" w:rsidRDefault="00531E5C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Jason Heaton, PhD</w:t>
            </w:r>
          </w:p>
        </w:tc>
      </w:tr>
      <w:tr w:rsidR="00B85DE0" w:rsidRPr="00C025A8" w:rsidTr="00CB68D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10:00 a.m. - 10:30 a.m. 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Break  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10:30 a.m.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11:30 a.m.</w:t>
            </w: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From Tragedy to Triumph: The Pathway from ACES to Growth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Joy Winchester</w:t>
            </w:r>
          </w:p>
        </w:tc>
      </w:tr>
      <w:tr w:rsidR="00B85DE0" w:rsidRPr="00C025A8" w:rsidTr="00CB68D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11:30 a.m. – 12:30 p.m.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The Perils and Benefits of Technology for Mental Health</w:t>
            </w:r>
          </w:p>
        </w:tc>
        <w:tc>
          <w:tcPr>
            <w:tcW w:w="5127" w:type="dxa"/>
            <w:vAlign w:val="center"/>
          </w:tcPr>
          <w:p w:rsidR="00B85DE0" w:rsidRPr="00C025A8" w:rsidRDefault="001D1AF4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Anish John</w:t>
            </w:r>
            <w:r w:rsidR="00B85DE0"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</w:tc>
      </w:tr>
      <w:tr w:rsidR="00B85DE0" w:rsidRPr="00C025A8" w:rsidTr="0071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C025A8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E17E38" w:rsidRDefault="00B85DE0" w:rsidP="00B85DE0">
            <w:pPr>
              <w:ind w:left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Sunday, March 10, 2024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7:00 a.m. – 7:50 a.m.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7:50 a.m. – 8:00 a.m.</w:t>
            </w:r>
          </w:p>
        </w:tc>
        <w:tc>
          <w:tcPr>
            <w:tcW w:w="2729" w:type="dxa"/>
            <w:vAlign w:val="center"/>
          </w:tcPr>
          <w:p w:rsidR="00B85DE0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Opening Announcements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Christy Weihe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8:00 a.m. – 9:00 a.m.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B41">
              <w:rPr>
                <w:rFonts w:asciiTheme="minorHAnsi" w:hAnsiTheme="minorHAnsi" w:cstheme="minorHAnsi"/>
                <w:i/>
                <w:sz w:val="20"/>
                <w:szCs w:val="20"/>
              </w:rPr>
              <w:t>Trauma Informed Care</w:t>
            </w:r>
          </w:p>
        </w:tc>
        <w:tc>
          <w:tcPr>
            <w:tcW w:w="5127" w:type="dxa"/>
            <w:vAlign w:val="center"/>
          </w:tcPr>
          <w:p w:rsidR="00B85DE0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Leah Claire Bennet, PhD </w:t>
            </w:r>
          </w:p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Lacey Herrington, PhD</w:t>
            </w:r>
          </w:p>
        </w:tc>
      </w:tr>
      <w:tr w:rsidR="00B85DE0" w:rsidRPr="00C025A8" w:rsidTr="00CB68D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 a.m. – 10:00 a.m.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i/>
                <w:sz w:val="20"/>
                <w:szCs w:val="20"/>
              </w:rPr>
              <w:t>Motivational Interviewing and the Brief Negotiated Interview- a Collaborative Conversation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Audra Toney, MSW</w:t>
            </w:r>
          </w:p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5A8">
              <w:rPr>
                <w:rFonts w:asciiTheme="minorHAnsi" w:hAnsiTheme="minorHAnsi" w:cstheme="minorHAnsi"/>
                <w:sz w:val="20"/>
                <w:szCs w:val="20"/>
              </w:rPr>
              <w:t>Shanna McIntosh, MS, AADC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Default="00B85DE0" w:rsidP="00B85DE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10:00 a.m. – 10:30 a.m. </w:t>
            </w:r>
          </w:p>
        </w:tc>
        <w:tc>
          <w:tcPr>
            <w:tcW w:w="2729" w:type="dxa"/>
            <w:vAlign w:val="center"/>
          </w:tcPr>
          <w:p w:rsidR="00B85DE0" w:rsidRDefault="00E73117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DE0" w:rsidRPr="00C025A8" w:rsidTr="00CB68D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E17E38" w:rsidRDefault="00B85DE0" w:rsidP="00B85DE0">
            <w:pPr>
              <w:ind w:left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10:30 a.m. – 11:30 a.m.</w:t>
            </w:r>
          </w:p>
        </w:tc>
        <w:tc>
          <w:tcPr>
            <w:tcW w:w="2729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Dare to be Human: The Power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Vulnerability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Sandra Frazier, MD </w:t>
            </w:r>
          </w:p>
        </w:tc>
      </w:tr>
      <w:tr w:rsidR="00B85DE0" w:rsidRPr="00C025A8" w:rsidTr="00CB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B85DE0" w:rsidRPr="00E17E38" w:rsidRDefault="00B85DE0" w:rsidP="00B85DE0">
            <w:pPr>
              <w:ind w:left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11:30 a.m. – 12:30 p.m.</w:t>
            </w:r>
          </w:p>
        </w:tc>
        <w:tc>
          <w:tcPr>
            <w:tcW w:w="2729" w:type="dxa"/>
            <w:vAlign w:val="center"/>
          </w:tcPr>
          <w:p w:rsidR="00B85DE0" w:rsidRPr="009B6B41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Story of Experience, Strength and Hope</w:t>
            </w:r>
          </w:p>
        </w:tc>
        <w:tc>
          <w:tcPr>
            <w:tcW w:w="5127" w:type="dxa"/>
            <w:vAlign w:val="center"/>
          </w:tcPr>
          <w:p w:rsidR="00B85DE0" w:rsidRPr="00C025A8" w:rsidRDefault="00B85DE0" w:rsidP="00B85DE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Gayla Royer, MD</w:t>
            </w:r>
          </w:p>
        </w:tc>
      </w:tr>
    </w:tbl>
    <w:bookmarkEnd w:id="0"/>
    <w:p w:rsidR="00534464" w:rsidRDefault="00E73117" w:rsidP="0071648C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Objectives</w:t>
      </w:r>
    </w:p>
    <w:p w:rsidR="00E73117" w:rsidRDefault="00E73117" w:rsidP="0071648C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:rsidR="00E73117" w:rsidRPr="00E73117" w:rsidRDefault="00E73117" w:rsidP="00E73117">
      <w:pPr>
        <w:spacing w:after="0"/>
        <w:ind w:left="90"/>
        <w:rPr>
          <w:rFonts w:asciiTheme="minorHAnsi" w:hAnsiTheme="minorHAnsi" w:cstheme="minorHAnsi"/>
          <w:sz w:val="32"/>
          <w:szCs w:val="32"/>
        </w:rPr>
      </w:pPr>
      <w:r w:rsidRPr="00E73117">
        <w:rPr>
          <w:rFonts w:asciiTheme="minorHAnsi" w:hAnsiTheme="minorHAnsi" w:cstheme="minorHAnsi"/>
          <w:sz w:val="32"/>
          <w:szCs w:val="32"/>
        </w:rPr>
        <w:t>1. Describe the impact that clinician trauma and /or client trauma can have on patient care.</w:t>
      </w:r>
    </w:p>
    <w:p w:rsidR="00E73117" w:rsidRPr="00E73117" w:rsidRDefault="00E73117" w:rsidP="00E73117">
      <w:pPr>
        <w:spacing w:after="0"/>
        <w:ind w:left="90"/>
        <w:rPr>
          <w:rFonts w:asciiTheme="minorHAnsi" w:hAnsiTheme="minorHAnsi" w:cstheme="minorHAnsi"/>
          <w:sz w:val="32"/>
          <w:szCs w:val="32"/>
        </w:rPr>
      </w:pPr>
      <w:r w:rsidRPr="00E73117">
        <w:rPr>
          <w:rFonts w:asciiTheme="minorHAnsi" w:hAnsiTheme="minorHAnsi" w:cstheme="minorHAnsi"/>
          <w:sz w:val="32"/>
          <w:szCs w:val="32"/>
        </w:rPr>
        <w:t>2. Recognize how vulnerability can enrich relationships on a professional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E73117">
        <w:rPr>
          <w:rFonts w:asciiTheme="minorHAnsi" w:hAnsiTheme="minorHAnsi" w:cstheme="minorHAnsi"/>
          <w:sz w:val="32"/>
          <w:szCs w:val="32"/>
        </w:rPr>
        <w:t>and personal level.</w:t>
      </w:r>
    </w:p>
    <w:p w:rsidR="00E73117" w:rsidRPr="00E73117" w:rsidRDefault="00E73117" w:rsidP="00E73117">
      <w:pPr>
        <w:spacing w:after="0"/>
        <w:ind w:left="90"/>
        <w:rPr>
          <w:rFonts w:asciiTheme="minorHAnsi" w:hAnsiTheme="minorHAnsi" w:cstheme="minorHAnsi"/>
          <w:sz w:val="32"/>
          <w:szCs w:val="32"/>
        </w:rPr>
      </w:pPr>
      <w:r w:rsidRPr="00E73117">
        <w:rPr>
          <w:rFonts w:asciiTheme="minorHAnsi" w:hAnsiTheme="minorHAnsi" w:cstheme="minorHAnsi"/>
          <w:sz w:val="32"/>
          <w:szCs w:val="32"/>
        </w:rPr>
        <w:t xml:space="preserve">3. Identify ways to enhance wellness in the workplace that </w:t>
      </w:r>
      <w:r>
        <w:rPr>
          <w:rFonts w:asciiTheme="minorHAnsi" w:hAnsiTheme="minorHAnsi" w:cstheme="minorHAnsi"/>
          <w:sz w:val="32"/>
          <w:szCs w:val="32"/>
        </w:rPr>
        <w:t>affirm</w:t>
      </w:r>
      <w:r w:rsidRPr="00E73117">
        <w:rPr>
          <w:rFonts w:asciiTheme="minorHAnsi" w:hAnsiTheme="minorHAnsi" w:cstheme="minorHAnsi"/>
          <w:sz w:val="32"/>
          <w:szCs w:val="32"/>
        </w:rPr>
        <w:t xml:space="preserve"> the importance of clinician well-being.</w:t>
      </w:r>
    </w:p>
    <w:p w:rsidR="00E73117" w:rsidRPr="00E73117" w:rsidRDefault="00E73117" w:rsidP="00E73117">
      <w:pPr>
        <w:spacing w:after="0"/>
        <w:ind w:left="90"/>
        <w:rPr>
          <w:rFonts w:asciiTheme="minorHAnsi" w:hAnsiTheme="minorHAnsi" w:cstheme="minorHAnsi"/>
          <w:sz w:val="32"/>
          <w:szCs w:val="32"/>
        </w:rPr>
      </w:pPr>
      <w:r w:rsidRPr="00E73117">
        <w:rPr>
          <w:rFonts w:asciiTheme="minorHAnsi" w:hAnsiTheme="minorHAnsi" w:cstheme="minorHAnsi"/>
          <w:sz w:val="32"/>
          <w:szCs w:val="32"/>
        </w:rPr>
        <w:t>4. Implement strategies that recognize the value of connection with colleagues and improve team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E73117">
        <w:rPr>
          <w:rFonts w:asciiTheme="minorHAnsi" w:hAnsiTheme="minorHAnsi" w:cstheme="minorHAnsi"/>
          <w:sz w:val="32"/>
          <w:szCs w:val="32"/>
        </w:rPr>
        <w:t>interaction.</w:t>
      </w:r>
    </w:p>
    <w:sectPr w:rsidR="00E73117" w:rsidRPr="00E73117" w:rsidSect="00987036">
      <w:footerReference w:type="default" r:id="rId8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37" w:rsidRDefault="00777C37" w:rsidP="00B85DE0">
      <w:pPr>
        <w:spacing w:after="0" w:line="240" w:lineRule="auto"/>
      </w:pPr>
      <w:r>
        <w:separator/>
      </w:r>
    </w:p>
  </w:endnote>
  <w:endnote w:type="continuationSeparator" w:id="0">
    <w:p w:rsidR="00777C37" w:rsidRDefault="00777C37" w:rsidP="00B8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06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019" w:rsidRDefault="006F6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019" w:rsidRDefault="006F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37" w:rsidRDefault="00777C37" w:rsidP="00B85DE0">
      <w:pPr>
        <w:spacing w:after="0" w:line="240" w:lineRule="auto"/>
      </w:pPr>
      <w:r>
        <w:separator/>
      </w:r>
    </w:p>
  </w:footnote>
  <w:footnote w:type="continuationSeparator" w:id="0">
    <w:p w:rsidR="00777C37" w:rsidRDefault="00777C37" w:rsidP="00B8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66E"/>
    <w:multiLevelType w:val="hybridMultilevel"/>
    <w:tmpl w:val="BD5E4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64"/>
    <w:rsid w:val="00072152"/>
    <w:rsid w:val="0016053D"/>
    <w:rsid w:val="001D1AF4"/>
    <w:rsid w:val="00204D33"/>
    <w:rsid w:val="002240A3"/>
    <w:rsid w:val="00285EE6"/>
    <w:rsid w:val="002E6DCF"/>
    <w:rsid w:val="00480162"/>
    <w:rsid w:val="004A1BA7"/>
    <w:rsid w:val="004C087F"/>
    <w:rsid w:val="00531E5C"/>
    <w:rsid w:val="00534464"/>
    <w:rsid w:val="00544C94"/>
    <w:rsid w:val="0055324A"/>
    <w:rsid w:val="00602A87"/>
    <w:rsid w:val="006165CA"/>
    <w:rsid w:val="006C1893"/>
    <w:rsid w:val="006F6019"/>
    <w:rsid w:val="0071648C"/>
    <w:rsid w:val="007601C9"/>
    <w:rsid w:val="00777C37"/>
    <w:rsid w:val="00807B66"/>
    <w:rsid w:val="008B6B24"/>
    <w:rsid w:val="00987036"/>
    <w:rsid w:val="009B6B41"/>
    <w:rsid w:val="00A05C28"/>
    <w:rsid w:val="00A55E63"/>
    <w:rsid w:val="00B82637"/>
    <w:rsid w:val="00B85DE0"/>
    <w:rsid w:val="00BD1FB0"/>
    <w:rsid w:val="00C025A8"/>
    <w:rsid w:val="00C333C0"/>
    <w:rsid w:val="00CA5D2B"/>
    <w:rsid w:val="00CB68D3"/>
    <w:rsid w:val="00D73CA6"/>
    <w:rsid w:val="00E17E38"/>
    <w:rsid w:val="00E73117"/>
    <w:rsid w:val="00E93E09"/>
    <w:rsid w:val="00E93FB3"/>
    <w:rsid w:val="00EF759E"/>
    <w:rsid w:val="00F211FE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5D8357"/>
  <w15:docId w15:val="{EECC73E5-6C33-4700-89A7-C58EE60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F759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B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68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CB6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">
    <w:name w:val="Grid Table 3"/>
    <w:basedOn w:val="TableNormal"/>
    <w:uiPriority w:val="48"/>
    <w:rsid w:val="00CB68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CB68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CB68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E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7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0932-770C-4AD2-B3F3-B9371CA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1738</Characters>
  <Application>Microsoft Office Word</Application>
  <DocSecurity>0</DocSecurity>
  <Lines>105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Weihe</dc:creator>
  <cp:keywords/>
  <dc:description/>
  <cp:lastModifiedBy>Christy Weihe</cp:lastModifiedBy>
  <cp:revision>1</cp:revision>
  <cp:lastPrinted>2024-02-09T14:14:00Z</cp:lastPrinted>
  <dcterms:created xsi:type="dcterms:W3CDTF">2024-01-24T15:28:00Z</dcterms:created>
  <dcterms:modified xsi:type="dcterms:W3CDTF">2024-02-09T14:14:00Z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a507aac8c404fc340038a94c734eb256dad291459e953fd0e2111096722cce63</vt:lpwstr>
  </property>
</Properties>
</file>